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6" w:rsidRDefault="00E57E34" w:rsidP="00B43D86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2770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86" w:rsidRDefault="00B43D86" w:rsidP="00B43D86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B43D86" w:rsidRPr="00447281" w:rsidRDefault="00B43D86" w:rsidP="00B43D86">
      <w:pPr>
        <w:spacing w:line="288" w:lineRule="auto"/>
        <w:jc w:val="center"/>
        <w:rPr>
          <w:rFonts w:ascii="Arial" w:hAnsi="Arial" w:cs="Arial"/>
        </w:rPr>
      </w:pPr>
      <w:r w:rsidRPr="00447281">
        <w:rPr>
          <w:rFonts w:ascii="Arial" w:hAnsi="Arial" w:cs="Arial"/>
          <w:color w:val="000000"/>
        </w:rPr>
        <w:t>МИНИСТЕРСТВО ТРАНСПОРТА И ДОРОЖНОГО ХОЗЯЙСТВА</w:t>
      </w: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B43D86" w:rsidRDefault="00B5102C" w:rsidP="00B43D86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  <w:r w:rsidRPr="00B5102C">
        <w:pict>
          <v:line id="_x0000_s1032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B5102C">
        <w:pict>
          <v:line id="_x0000_s1033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20"/>
        </w:rPr>
      </w:pP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B43D86" w:rsidRDefault="00B43D86" w:rsidP="00B43D86">
      <w:pPr>
        <w:pStyle w:val="a3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B43D86" w:rsidRDefault="00B43D86" w:rsidP="00B43D86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B43D86" w:rsidRDefault="00B43D86" w:rsidP="00B43D86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color w:val="000000"/>
          <w:sz w:val="20"/>
        </w:rPr>
      </w:pPr>
    </w:p>
    <w:p w:rsidR="00B70B70" w:rsidRDefault="00B70B70" w:rsidP="00B70B70">
      <w:pPr>
        <w:pStyle w:val="3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7A0125">
        <w:rPr>
          <w:sz w:val="28"/>
          <w:szCs w:val="28"/>
        </w:rPr>
        <w:t xml:space="preserve">Об утверждении перечня правовых актов, 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7A0125">
        <w:rPr>
          <w:sz w:val="28"/>
          <w:szCs w:val="28"/>
        </w:rPr>
        <w:t>содержащих</w:t>
      </w:r>
      <w:proofErr w:type="gramEnd"/>
      <w:r w:rsidRPr="007A0125">
        <w:rPr>
          <w:sz w:val="28"/>
          <w:szCs w:val="28"/>
        </w:rPr>
        <w:t xml:space="preserve"> обязательные требования,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7A0125">
        <w:rPr>
          <w:sz w:val="28"/>
          <w:szCs w:val="28"/>
        </w:rPr>
        <w:t>соблюдение</w:t>
      </w:r>
      <w:proofErr w:type="gramEnd"/>
      <w:r w:rsidRPr="007A0125">
        <w:rPr>
          <w:sz w:val="28"/>
          <w:szCs w:val="28"/>
        </w:rPr>
        <w:t xml:space="preserve"> которых оценивается при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7A0125">
        <w:rPr>
          <w:sz w:val="28"/>
          <w:szCs w:val="28"/>
        </w:rPr>
        <w:t>проведении</w:t>
      </w:r>
      <w:proofErr w:type="gramEnd"/>
      <w:r w:rsidRPr="007A0125">
        <w:rPr>
          <w:sz w:val="28"/>
          <w:szCs w:val="28"/>
        </w:rPr>
        <w:t xml:space="preserve"> мероприятий по контролю</w:t>
      </w:r>
    </w:p>
    <w:p w:rsidR="000041E8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</w:t>
      </w:r>
    </w:p>
    <w:p w:rsidR="000041E8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надзора за обеспечением </w:t>
      </w:r>
    </w:p>
    <w:p w:rsidR="000041E8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сохранности автомобильных дорог </w:t>
      </w:r>
    </w:p>
    <w:p w:rsidR="000041E8" w:rsidRDefault="000041E8" w:rsidP="000041E8">
      <w:pPr>
        <w:pStyle w:val="3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регионального и межмуниципального</w:t>
      </w:r>
      <w:r>
        <w:rPr>
          <w:b w:val="0"/>
          <w:sz w:val="28"/>
          <w:szCs w:val="28"/>
        </w:rPr>
        <w:t xml:space="preserve"> </w:t>
      </w:r>
    </w:p>
    <w:p w:rsidR="000041E8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значения Саратовской области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0041E8" w:rsidRPr="000945B6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проверочного листа 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7A0125">
        <w:rPr>
          <w:sz w:val="28"/>
          <w:szCs w:val="28"/>
        </w:rPr>
        <w:t>(списка контрольных вопросов)</w:t>
      </w: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41E8" w:rsidRPr="007A0125" w:rsidRDefault="000041E8" w:rsidP="000041E8">
      <w:pPr>
        <w:pStyle w:val="3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041E8" w:rsidRPr="007A0125" w:rsidRDefault="000041E8" w:rsidP="000041E8">
      <w:pPr>
        <w:pStyle w:val="4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7A0125">
        <w:rPr>
          <w:sz w:val="28"/>
          <w:szCs w:val="28"/>
        </w:rPr>
        <w:t>В целях реализации подпункта 2.1 пункта 2 раздела IV плана мероприятий («дорожной карты») по внедрению в Саратовской области целевой модели «Осуществление контрольно-надзорной деятельности в субъектах Российской Федерации», утвержденного распоряжением Правительства Саратовской области от 21 февраля 2017 года № 33-Пр, а также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</w:t>
      </w:r>
      <w:proofErr w:type="gramEnd"/>
      <w:r w:rsidRPr="007A0125">
        <w:rPr>
          <w:sz w:val="28"/>
          <w:szCs w:val="28"/>
        </w:rPr>
        <w:t xml:space="preserve"> оценивается при проведении мероприятий по контролю в рамках отдельного вида государственного </w:t>
      </w:r>
      <w:proofErr w:type="gramStart"/>
      <w:r w:rsidRPr="007A0125">
        <w:rPr>
          <w:sz w:val="28"/>
          <w:szCs w:val="28"/>
        </w:rPr>
        <w:t>контроля (надзора), утвержденными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№ 6, а также 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  <w:proofErr w:type="gramEnd"/>
    </w:p>
    <w:p w:rsidR="000041E8" w:rsidRPr="007A0125" w:rsidRDefault="000041E8" w:rsidP="000041E8">
      <w:pPr>
        <w:pStyle w:val="4"/>
        <w:numPr>
          <w:ilvl w:val="0"/>
          <w:numId w:val="9"/>
        </w:numPr>
        <w:shd w:val="clear" w:color="auto" w:fill="auto"/>
        <w:tabs>
          <w:tab w:val="left" w:pos="797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A0125">
        <w:rPr>
          <w:sz w:val="28"/>
          <w:szCs w:val="28"/>
        </w:rPr>
        <w:t>Утвердить:</w:t>
      </w:r>
    </w:p>
    <w:p w:rsidR="000041E8" w:rsidRPr="000945B6" w:rsidRDefault="000041E8" w:rsidP="000041E8">
      <w:pPr>
        <w:pStyle w:val="31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 </w:t>
      </w:r>
      <w:r w:rsidRPr="000945B6">
        <w:rPr>
          <w:b w:val="0"/>
          <w:sz w:val="28"/>
          <w:szCs w:val="28"/>
        </w:rPr>
        <w:t xml:space="preserve">Перечень актов, содержащих обязательные требования, </w:t>
      </w:r>
      <w:r w:rsidRPr="000945B6">
        <w:rPr>
          <w:b w:val="0"/>
          <w:sz w:val="28"/>
          <w:szCs w:val="28"/>
        </w:rPr>
        <w:lastRenderedPageBreak/>
        <w:t>соблюдение которых оценивается при проведении мероприятий по контролю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(приложение № 1);</w:t>
      </w:r>
    </w:p>
    <w:p w:rsidR="000041E8" w:rsidRPr="000945B6" w:rsidRDefault="00B70B70" w:rsidP="000041E8">
      <w:pPr>
        <w:pStyle w:val="4"/>
        <w:keepNext/>
        <w:keepLines/>
        <w:numPr>
          <w:ilvl w:val="1"/>
          <w:numId w:val="9"/>
        </w:numPr>
        <w:shd w:val="clear" w:color="auto" w:fill="auto"/>
        <w:tabs>
          <w:tab w:val="left" w:pos="1032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41E8" w:rsidRPr="000945B6">
        <w:rPr>
          <w:sz w:val="28"/>
          <w:szCs w:val="28"/>
        </w:rPr>
        <w:t xml:space="preserve">роверочный лист (списков контрольных вопросов) (приложение </w:t>
      </w:r>
      <w:bookmarkStart w:id="0" w:name="bookmark1"/>
      <w:r w:rsidR="000041E8" w:rsidRPr="000945B6">
        <w:rPr>
          <w:sz w:val="28"/>
          <w:szCs w:val="28"/>
        </w:rPr>
        <w:t>№</w:t>
      </w:r>
      <w:r w:rsidR="000041E8">
        <w:rPr>
          <w:sz w:val="28"/>
          <w:szCs w:val="28"/>
        </w:rPr>
        <w:t>2</w:t>
      </w:r>
      <w:r w:rsidR="000041E8" w:rsidRPr="000945B6">
        <w:rPr>
          <w:sz w:val="28"/>
          <w:szCs w:val="28"/>
        </w:rPr>
        <w:t>).</w:t>
      </w:r>
      <w:bookmarkEnd w:id="0"/>
    </w:p>
    <w:p w:rsidR="000041E8" w:rsidRDefault="000041E8" w:rsidP="000041E8">
      <w:pPr>
        <w:pStyle w:val="4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125">
        <w:rPr>
          <w:sz w:val="28"/>
          <w:szCs w:val="28"/>
        </w:rPr>
        <w:t xml:space="preserve"> Отделу </w:t>
      </w:r>
      <w:r w:rsidRPr="00B70B70">
        <w:rPr>
          <w:sz w:val="28"/>
          <w:szCs w:val="28"/>
        </w:rPr>
        <w:t>регионального государственного дорожного надзора у</w:t>
      </w:r>
      <w:r w:rsidRPr="007A0125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развития автомобильных дорог </w:t>
      </w:r>
      <w:proofErr w:type="gramStart"/>
      <w:r w:rsidRPr="007A0125">
        <w:rPr>
          <w:sz w:val="28"/>
          <w:szCs w:val="28"/>
        </w:rPr>
        <w:t>разместить приказ</w:t>
      </w:r>
      <w:proofErr w:type="gramEnd"/>
      <w:r w:rsidRPr="007A0125">
        <w:rPr>
          <w:sz w:val="28"/>
          <w:szCs w:val="28"/>
        </w:rPr>
        <w:t xml:space="preserve"> на официальном сайте министерства транспорта и дорожного хозяйства области, копию приказа направить в министерство информации и печати области </w:t>
      </w:r>
      <w:r w:rsidRPr="007A0125">
        <w:rPr>
          <w:rStyle w:val="a8"/>
          <w:b w:val="0"/>
          <w:sz w:val="28"/>
          <w:szCs w:val="28"/>
        </w:rPr>
        <w:t xml:space="preserve">для </w:t>
      </w:r>
      <w:r w:rsidRPr="007A0125">
        <w:rPr>
          <w:sz w:val="28"/>
          <w:szCs w:val="28"/>
        </w:rPr>
        <w:t>официального опубликования.</w:t>
      </w:r>
    </w:p>
    <w:p w:rsidR="000041E8" w:rsidRPr="007A0125" w:rsidRDefault="00B70B70" w:rsidP="00B70B70">
      <w:pPr>
        <w:pStyle w:val="4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41E8" w:rsidRPr="007A0125">
        <w:rPr>
          <w:sz w:val="28"/>
          <w:szCs w:val="28"/>
        </w:rPr>
        <w:t>Юридическому отделу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0041E8" w:rsidRPr="007A0125" w:rsidRDefault="00B70B70" w:rsidP="00B70B70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0041E8" w:rsidRPr="007A0125">
        <w:rPr>
          <w:sz w:val="28"/>
          <w:szCs w:val="28"/>
        </w:rPr>
        <w:t xml:space="preserve"> Контроль исполнения приказа оставляю за собой.</w:t>
      </w:r>
    </w:p>
    <w:p w:rsidR="000041E8" w:rsidRDefault="000041E8" w:rsidP="000041E8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70B70" w:rsidRDefault="00B70B70" w:rsidP="000041E8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70B70" w:rsidRPr="00B70B70" w:rsidRDefault="00B70B70" w:rsidP="000041E8">
      <w:pPr>
        <w:pStyle w:val="4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B70B70">
        <w:rPr>
          <w:b/>
          <w:sz w:val="28"/>
          <w:szCs w:val="28"/>
        </w:rPr>
        <w:t>Министр</w:t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B70B70">
        <w:rPr>
          <w:b/>
          <w:sz w:val="28"/>
          <w:szCs w:val="28"/>
        </w:rPr>
        <w:t>Н.Н.Чуриков</w:t>
      </w:r>
    </w:p>
    <w:p w:rsidR="000041E8" w:rsidRDefault="000041E8" w:rsidP="000041E8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041E8" w:rsidRPr="007A0125" w:rsidRDefault="000041E8" w:rsidP="000041E8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041E8" w:rsidRDefault="000041E8" w:rsidP="000041E8">
      <w:pPr>
        <w:pStyle w:val="31"/>
        <w:shd w:val="clear" w:color="auto" w:fill="auto"/>
        <w:spacing w:line="230" w:lineRule="exact"/>
        <w:jc w:val="both"/>
        <w:rPr>
          <w:sz w:val="28"/>
          <w:szCs w:val="28"/>
        </w:rPr>
      </w:pPr>
    </w:p>
    <w:p w:rsidR="000041E8" w:rsidRDefault="000041E8" w:rsidP="000041E8">
      <w:pPr>
        <w:pStyle w:val="31"/>
        <w:shd w:val="clear" w:color="auto" w:fill="auto"/>
        <w:spacing w:line="230" w:lineRule="exact"/>
        <w:jc w:val="both"/>
        <w:rPr>
          <w:sz w:val="28"/>
          <w:szCs w:val="28"/>
        </w:rPr>
      </w:pPr>
    </w:p>
    <w:p w:rsidR="00AF7870" w:rsidRDefault="00AF7870" w:rsidP="00AF7870">
      <w:pPr>
        <w:rPr>
          <w:b w:val="0"/>
          <w:sz w:val="24"/>
          <w:szCs w:val="24"/>
        </w:rPr>
      </w:pPr>
    </w:p>
    <w:p w:rsidR="00803835" w:rsidRDefault="00803835" w:rsidP="00803835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803835" w:rsidRDefault="00803835" w:rsidP="00803835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803835" w:rsidRPr="007A0125" w:rsidRDefault="00803835" w:rsidP="00803835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77538F" w:rsidRDefault="0077538F" w:rsidP="00C21777">
      <w:pPr>
        <w:jc w:val="both"/>
        <w:rPr>
          <w:b w:val="0"/>
        </w:rPr>
      </w:pPr>
    </w:p>
    <w:p w:rsidR="00144A2A" w:rsidRDefault="00144A2A" w:rsidP="00C21777">
      <w:pPr>
        <w:jc w:val="both"/>
        <w:rPr>
          <w:b w:val="0"/>
        </w:rPr>
      </w:pPr>
    </w:p>
    <w:p w:rsidR="00D226FC" w:rsidRDefault="00D226FC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EA6687" w:rsidRDefault="00EA6687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0041E8" w:rsidRDefault="000041E8" w:rsidP="00C21777">
      <w:pPr>
        <w:jc w:val="both"/>
        <w:rPr>
          <w:b w:val="0"/>
        </w:rPr>
      </w:pPr>
    </w:p>
    <w:p w:rsidR="00D226FC" w:rsidRDefault="00D226FC" w:rsidP="00C21777">
      <w:pPr>
        <w:jc w:val="both"/>
        <w:rPr>
          <w:b w:val="0"/>
        </w:rPr>
      </w:pPr>
    </w:p>
    <w:p w:rsidR="00B70B70" w:rsidRDefault="00B70B70" w:rsidP="00B70B70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70B70" w:rsidRDefault="00B70B70" w:rsidP="00B70B70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A0125">
        <w:rPr>
          <w:sz w:val="28"/>
          <w:szCs w:val="28"/>
        </w:rPr>
        <w:t xml:space="preserve">Пояснительная записка </w:t>
      </w:r>
    </w:p>
    <w:p w:rsidR="00B70B70" w:rsidRDefault="00B70B70" w:rsidP="00B70B70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A0125">
        <w:rPr>
          <w:sz w:val="28"/>
          <w:szCs w:val="28"/>
        </w:rPr>
        <w:t xml:space="preserve">к проекту приказа «Об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AC074F">
        <w:rPr>
          <w:sz w:val="28"/>
          <w:szCs w:val="28"/>
        </w:rPr>
        <w:t>регионального государственного дорожного надзора</w:t>
      </w:r>
      <w:r>
        <w:t xml:space="preserve"> </w:t>
      </w:r>
      <w:r w:rsidRPr="007A0125">
        <w:rPr>
          <w:sz w:val="28"/>
          <w:szCs w:val="28"/>
        </w:rPr>
        <w:t>на территории Саратовской области, и проверочного листа (списка контрольных вопросов)»</w:t>
      </w:r>
    </w:p>
    <w:p w:rsidR="00B70B70" w:rsidRDefault="00B70B70" w:rsidP="00B70B70">
      <w:pPr>
        <w:pStyle w:val="3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B70B70" w:rsidRDefault="00B70B70" w:rsidP="00B70B70">
      <w:pPr>
        <w:pStyle w:val="3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B70B70" w:rsidRDefault="00B70B70" w:rsidP="00B70B70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A0125">
        <w:rPr>
          <w:sz w:val="28"/>
          <w:szCs w:val="28"/>
        </w:rPr>
        <w:t xml:space="preserve">Проект приказа «Об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E0777E">
        <w:rPr>
          <w:sz w:val="28"/>
          <w:szCs w:val="28"/>
        </w:rPr>
        <w:t xml:space="preserve">регионального государственного дорожного надзора </w:t>
      </w:r>
      <w:r w:rsidRPr="007A0125">
        <w:rPr>
          <w:sz w:val="28"/>
          <w:szCs w:val="28"/>
        </w:rPr>
        <w:t>на территории Саратовской области и проверочного листа (списка контрольных вопросов)» разработан в целях реализации подпункта 2.1 пункта 2 раздела IV плана мероприятий («дорожной карты») по внедрению в Саратовской области целевой модели «Осуществление контрольно-надзорной деятельности в субъектах</w:t>
      </w:r>
      <w:proofErr w:type="gramEnd"/>
      <w:r w:rsidRPr="007A0125">
        <w:rPr>
          <w:sz w:val="28"/>
          <w:szCs w:val="28"/>
        </w:rPr>
        <w:t xml:space="preserve"> </w:t>
      </w:r>
      <w:proofErr w:type="gramStart"/>
      <w:r w:rsidRPr="007A0125">
        <w:rPr>
          <w:sz w:val="28"/>
          <w:szCs w:val="28"/>
        </w:rPr>
        <w:t>Российской Федерации», утвержденного распоряжением Правительства Саратовской области от 21 февраля 2017 года № 33-Пр, а также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подкомиссии по совершенствованию контрольных (надзорных) и разрешительных функций федеральных</w:t>
      </w:r>
      <w:proofErr w:type="gramEnd"/>
      <w:r w:rsidRPr="007A0125">
        <w:rPr>
          <w:sz w:val="28"/>
          <w:szCs w:val="28"/>
        </w:rPr>
        <w:t xml:space="preserve"> органов исполнительной власти при Правительственной комиссии по проведению административной реформы от 18 августа 2016 года №6.</w:t>
      </w:r>
    </w:p>
    <w:p w:rsidR="00B70B70" w:rsidRDefault="00B70B70" w:rsidP="00B70B70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70B70" w:rsidRPr="00B70B70" w:rsidRDefault="00B70B70" w:rsidP="00B70B70">
      <w:pPr>
        <w:pStyle w:val="4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B70B70">
        <w:rPr>
          <w:b/>
          <w:sz w:val="28"/>
          <w:szCs w:val="28"/>
        </w:rPr>
        <w:t>Министр</w:t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 w:rsidRPr="00B70B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B70B70">
        <w:rPr>
          <w:b/>
          <w:sz w:val="28"/>
          <w:szCs w:val="28"/>
        </w:rPr>
        <w:t>Н.Н.Чуриков</w:t>
      </w:r>
    </w:p>
    <w:p w:rsidR="00B70B70" w:rsidRDefault="00B70B70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2565">
        <w:rPr>
          <w:rFonts w:ascii="Times New Roman" w:hAnsi="Times New Roman" w:cs="Times New Roman"/>
          <w:sz w:val="28"/>
          <w:szCs w:val="28"/>
        </w:rPr>
        <w:t>т __________________ № ____________</w:t>
      </w:r>
    </w:p>
    <w:p w:rsid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2565" w:rsidRPr="0077677B" w:rsidRDefault="005D2565" w:rsidP="005D25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7B">
        <w:rPr>
          <w:rFonts w:ascii="Times New Roman" w:hAnsi="Times New Roman" w:cs="Times New Roman"/>
          <w:b/>
          <w:sz w:val="28"/>
          <w:szCs w:val="28"/>
        </w:rPr>
        <w:t>Перечень актов,</w:t>
      </w:r>
    </w:p>
    <w:p w:rsidR="005D2565" w:rsidRPr="0077677B" w:rsidRDefault="005D2565" w:rsidP="005D25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7B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соблюдение которых</w:t>
      </w:r>
    </w:p>
    <w:p w:rsidR="005D2565" w:rsidRPr="0077677B" w:rsidRDefault="005D2565" w:rsidP="005D25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7B">
        <w:rPr>
          <w:rFonts w:ascii="Times New Roman" w:hAnsi="Times New Roman" w:cs="Times New Roman"/>
          <w:b/>
          <w:sz w:val="28"/>
          <w:szCs w:val="28"/>
        </w:rPr>
        <w:t>оценивается при проведении мероприятий по контролю</w:t>
      </w:r>
    </w:p>
    <w:p w:rsidR="005D2565" w:rsidRPr="0077677B" w:rsidRDefault="005D2565" w:rsidP="005D25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7B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надзора за</w:t>
      </w:r>
      <w:r w:rsidRPr="0077677B">
        <w:rPr>
          <w:rFonts w:ascii="Times New Roman" w:hAnsi="Times New Roman" w:cs="Times New Roman"/>
          <w:b/>
          <w:sz w:val="28"/>
          <w:szCs w:val="28"/>
        </w:rPr>
        <w:br/>
        <w:t>обеспечением сохранности автомобильных дорог регионального</w:t>
      </w:r>
      <w:r w:rsidRPr="0077677B">
        <w:rPr>
          <w:rFonts w:ascii="Times New Roman" w:hAnsi="Times New Roman" w:cs="Times New Roman"/>
          <w:b/>
          <w:sz w:val="28"/>
          <w:szCs w:val="28"/>
        </w:rPr>
        <w:br/>
        <w:t>и межмуниципального значения Саратовской области</w:t>
      </w:r>
    </w:p>
    <w:p w:rsidR="005D2565" w:rsidRDefault="005D2565" w:rsidP="005D2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565" w:rsidRPr="00A744F9" w:rsidRDefault="005D2565" w:rsidP="005D2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565" w:rsidRPr="00A744F9" w:rsidRDefault="005D2565" w:rsidP="005D2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4F9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5D2565" w:rsidRPr="00A744F9" w:rsidRDefault="005D2565" w:rsidP="005D2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F9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5D2565" w:rsidRPr="006A2D3F" w:rsidRDefault="005D2565" w:rsidP="005D2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"/>
        <w:gridCol w:w="3969"/>
        <w:gridCol w:w="2977"/>
        <w:gridCol w:w="2940"/>
      </w:tblGrid>
      <w:tr w:rsidR="005D2565" w:rsidTr="00343166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5" w:rsidRPr="00A744F9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5" w:rsidRPr="00A744F9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5" w:rsidRPr="00A744F9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5" w:rsidRPr="00A744F9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2565" w:rsidTr="00343166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5" w:rsidRPr="00A744F9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5" w:rsidRPr="00A744F9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4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Таможенного союза от 18 октября 2011 </w:t>
            </w:r>
            <w:proofErr w:type="spellStart"/>
            <w:r w:rsidRPr="00A744F9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A744F9">
              <w:rPr>
                <w:rFonts w:ascii="Times New Roman" w:hAnsi="Times New Roman" w:cs="Times New Roman"/>
                <w:sz w:val="24"/>
                <w:szCs w:val="24"/>
              </w:rPr>
              <w:t xml:space="preserve"> 827 «О принятии технического регламента Таможенного союза «Безопасность автомобильных дорог» (№ </w:t>
            </w:r>
            <w:proofErr w:type="gramStart"/>
            <w:r w:rsidRPr="00A744F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744F9">
              <w:rPr>
                <w:rFonts w:ascii="Times New Roman" w:hAnsi="Times New Roman" w:cs="Times New Roman"/>
                <w:sz w:val="24"/>
                <w:szCs w:val="24"/>
              </w:rPr>
              <w:t xml:space="preserve"> ТС 014/2011 «Технический регламент Таможенного союза. </w:t>
            </w:r>
            <w:proofErr w:type="gramStart"/>
            <w:r w:rsidRPr="00A744F9">
              <w:rPr>
                <w:rFonts w:ascii="Times New Roman" w:hAnsi="Times New Roman" w:cs="Times New Roman"/>
                <w:sz w:val="24"/>
                <w:szCs w:val="24"/>
              </w:rPr>
              <w:t>Безопасность автомобильных дорог»)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5" w:rsidRPr="00A744F9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r w:rsidRPr="00671601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индивидуальные </w:t>
            </w:r>
            <w:proofErr w:type="gramStart"/>
            <w:r w:rsidRPr="0067160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671601">
              <w:rPr>
                <w:rFonts w:ascii="Times New Roman" w:hAnsi="Times New Roman" w:cs="Times New Roman"/>
                <w:sz w:val="24"/>
                <w:szCs w:val="24"/>
              </w:rPr>
              <w:t xml:space="preserve"> и их уполномоченные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5" w:rsidRPr="00A744F9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п.12, п.п.13.1.-13.3, </w:t>
            </w:r>
            <w:proofErr w:type="spellStart"/>
            <w:proofErr w:type="gramStart"/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е) п.п. 13.5, п.13 ст</w:t>
            </w:r>
            <w:r w:rsidRPr="00A74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</w:tr>
    </w:tbl>
    <w:p w:rsidR="005D2565" w:rsidRDefault="005D2565" w:rsidP="005D2565">
      <w:pPr>
        <w:pStyle w:val="ConsPlusNormal"/>
        <w:jc w:val="both"/>
        <w:rPr>
          <w:rFonts w:ascii="Times New Roman" w:hAnsi="Times New Roman" w:cs="Times New Roman"/>
        </w:rPr>
      </w:pPr>
    </w:p>
    <w:p w:rsidR="005D2565" w:rsidRPr="00665A78" w:rsidRDefault="005D2565" w:rsidP="005D2565">
      <w:pPr>
        <w:pStyle w:val="ConsPlusNormal"/>
        <w:jc w:val="both"/>
        <w:rPr>
          <w:rFonts w:ascii="Times New Roman" w:hAnsi="Times New Roman" w:cs="Times New Roman"/>
        </w:rPr>
      </w:pPr>
    </w:p>
    <w:p w:rsidR="005D2565" w:rsidRPr="00A744F9" w:rsidRDefault="005D2565" w:rsidP="005D2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44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4F9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5D2565" w:rsidRPr="002E35EA" w:rsidRDefault="005D2565" w:rsidP="005D25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3969"/>
        <w:gridCol w:w="2977"/>
        <w:gridCol w:w="2944"/>
      </w:tblGrid>
      <w:tr w:rsidR="005D2565" w:rsidRPr="004D2908" w:rsidTr="00343166">
        <w:trPr>
          <w:jc w:val="center"/>
        </w:trPr>
        <w:tc>
          <w:tcPr>
            <w:tcW w:w="367" w:type="dxa"/>
          </w:tcPr>
          <w:p w:rsidR="005D2565" w:rsidRPr="004D2908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spellStart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2944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5D2565" w:rsidRPr="004D2908" w:rsidTr="00343166">
        <w:trPr>
          <w:jc w:val="center"/>
        </w:trPr>
        <w:tc>
          <w:tcPr>
            <w:tcW w:w="367" w:type="dxa"/>
          </w:tcPr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2565" w:rsidRPr="004D2908" w:rsidRDefault="005D2565" w:rsidP="00343166">
            <w:pPr>
              <w:rPr>
                <w:sz w:val="24"/>
                <w:szCs w:val="24"/>
              </w:rPr>
            </w:pPr>
            <w:r w:rsidRPr="004D2908">
              <w:rPr>
                <w:sz w:val="24"/>
                <w:szCs w:val="24"/>
              </w:rPr>
              <w:t xml:space="preserve">Федеральный закон от </w:t>
            </w:r>
            <w:r>
              <w:rPr>
                <w:sz w:val="24"/>
                <w:szCs w:val="24"/>
              </w:rPr>
              <w:t xml:space="preserve">08 ноября </w:t>
            </w:r>
            <w:r w:rsidRPr="004D29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07 г. </w:t>
            </w:r>
            <w:r w:rsidRPr="004D29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257 – ФЗ </w:t>
            </w:r>
            <w:r w:rsidRPr="004D2908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автомобильных дорогах и о дорожной деятельности в Российской Федерации</w:t>
            </w:r>
            <w:r w:rsidRPr="004D2908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977" w:type="dxa"/>
          </w:tcPr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gramStart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уполномоченные представители, физические лица</w:t>
            </w:r>
          </w:p>
        </w:tc>
        <w:tc>
          <w:tcPr>
            <w:tcW w:w="2944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ст.16. ст.17. ст.19, ст.20, ст.22, ст.25, ст.26,ст.27, ст.29, ст.31</w:t>
            </w:r>
            <w:proofErr w:type="gramEnd"/>
          </w:p>
        </w:tc>
      </w:tr>
      <w:tr w:rsidR="005D2565" w:rsidRPr="004D2908" w:rsidTr="00343166">
        <w:trPr>
          <w:jc w:val="center"/>
        </w:trPr>
        <w:tc>
          <w:tcPr>
            <w:tcW w:w="367" w:type="dxa"/>
          </w:tcPr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2565" w:rsidRPr="004D2908" w:rsidRDefault="005D2565" w:rsidP="00343166">
            <w:pPr>
              <w:rPr>
                <w:sz w:val="24"/>
                <w:szCs w:val="24"/>
              </w:rPr>
            </w:pPr>
            <w:r w:rsidRPr="004D2908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 xml:space="preserve"> декабря </w:t>
            </w:r>
            <w:r w:rsidRPr="004D2908">
              <w:rPr>
                <w:sz w:val="24"/>
                <w:szCs w:val="24"/>
              </w:rPr>
              <w:t>1995</w:t>
            </w:r>
            <w:r>
              <w:rPr>
                <w:sz w:val="24"/>
                <w:szCs w:val="24"/>
              </w:rPr>
              <w:t xml:space="preserve"> г.</w:t>
            </w:r>
            <w:r w:rsidRPr="004D2908">
              <w:rPr>
                <w:sz w:val="24"/>
                <w:szCs w:val="24"/>
              </w:rPr>
              <w:t xml:space="preserve"> № 196 «О безопасности дорожного движения»</w:t>
            </w:r>
          </w:p>
        </w:tc>
        <w:tc>
          <w:tcPr>
            <w:tcW w:w="2977" w:type="dxa"/>
          </w:tcPr>
          <w:p w:rsidR="005D2565" w:rsidRPr="00E31E71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E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gramStart"/>
            <w:r w:rsidRPr="00E31E7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E31E71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E3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представители, физические лица</w:t>
            </w:r>
          </w:p>
        </w:tc>
        <w:tc>
          <w:tcPr>
            <w:tcW w:w="2944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</w:tbl>
    <w:p w:rsidR="005D2565" w:rsidRPr="004D2908" w:rsidRDefault="005D2565" w:rsidP="005D2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565" w:rsidRDefault="005D2565" w:rsidP="005D25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4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44F9">
        <w:rPr>
          <w:rFonts w:ascii="Times New Roman" w:hAnsi="Times New Roman" w:cs="Times New Roman"/>
          <w:sz w:val="28"/>
          <w:szCs w:val="28"/>
        </w:rPr>
        <w:t>II. Иные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F9">
        <w:rPr>
          <w:rFonts w:ascii="Times New Roman" w:hAnsi="Times New Roman" w:cs="Times New Roman"/>
          <w:sz w:val="28"/>
          <w:szCs w:val="28"/>
        </w:rPr>
        <w:t>обязательность соблюдения которых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F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5D2565" w:rsidRPr="004D2908" w:rsidRDefault="005D2565" w:rsidP="005D2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2410"/>
        <w:gridCol w:w="2353"/>
        <w:gridCol w:w="2410"/>
        <w:gridCol w:w="2693"/>
      </w:tblGrid>
      <w:tr w:rsidR="005D2565" w:rsidRPr="004D2908" w:rsidTr="00343166">
        <w:trPr>
          <w:jc w:val="center"/>
        </w:trPr>
        <w:tc>
          <w:tcPr>
            <w:tcW w:w="372" w:type="dxa"/>
          </w:tcPr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5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2565" w:rsidRPr="004D2908" w:rsidTr="00343166">
        <w:trPr>
          <w:jc w:val="center"/>
        </w:trPr>
        <w:tc>
          <w:tcPr>
            <w:tcW w:w="372" w:type="dxa"/>
          </w:tcPr>
          <w:p w:rsidR="005D2565" w:rsidRPr="004D2908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</w:t>
            </w:r>
          </w:p>
        </w:tc>
        <w:tc>
          <w:tcPr>
            <w:tcW w:w="235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Правительства Саратовской области от 25.03.2014 № 170-П</w:t>
            </w: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gramStart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уполномоченные представители, физические лица</w:t>
            </w:r>
          </w:p>
        </w:tc>
        <w:tc>
          <w:tcPr>
            <w:tcW w:w="269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 п.1.6 Положения</w:t>
            </w:r>
          </w:p>
        </w:tc>
      </w:tr>
      <w:tr w:rsidR="005D2565" w:rsidRPr="004D2908" w:rsidTr="00343166">
        <w:trPr>
          <w:jc w:val="center"/>
        </w:trPr>
        <w:tc>
          <w:tcPr>
            <w:tcW w:w="372" w:type="dxa"/>
          </w:tcPr>
          <w:p w:rsidR="005D2565" w:rsidRPr="004D2908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2565" w:rsidRPr="00555B3C" w:rsidRDefault="005D2565" w:rsidP="00343166">
            <w:pPr>
              <w:pStyle w:val="ConsPlusTitle"/>
              <w:rPr>
                <w:b w:val="0"/>
              </w:rPr>
            </w:pPr>
            <w:r w:rsidRPr="00555B3C">
              <w:rPr>
                <w:b w:val="0"/>
              </w:rPr>
              <w:t>Административный регламент</w:t>
            </w:r>
            <w:r w:rsidRPr="004D2908">
              <w:t xml:space="preserve"> </w:t>
            </w:r>
            <w:r w:rsidRPr="00555B3C">
              <w:rPr>
                <w:b w:val="0"/>
              </w:rPr>
              <w:t>по исполнению министерством транспорта и дорожного хозяйства</w:t>
            </w:r>
            <w:r>
              <w:rPr>
                <w:b w:val="0"/>
              </w:rPr>
              <w:t xml:space="preserve"> С</w:t>
            </w:r>
            <w:r w:rsidRPr="00555B3C">
              <w:rPr>
                <w:b w:val="0"/>
              </w:rPr>
              <w:t xml:space="preserve">аратовской области государственной функции </w:t>
            </w:r>
            <w:r>
              <w:rPr>
                <w:b w:val="0"/>
              </w:rPr>
              <w:t>«о</w:t>
            </w:r>
            <w:r w:rsidRPr="00555B3C">
              <w:rPr>
                <w:b w:val="0"/>
              </w:rPr>
              <w:t>существление</w:t>
            </w:r>
            <w:r>
              <w:rPr>
                <w:b w:val="0"/>
              </w:rPr>
              <w:t xml:space="preserve"> </w:t>
            </w:r>
            <w:r w:rsidRPr="00555B3C">
              <w:rPr>
                <w:b w:val="0"/>
              </w:rPr>
              <w:t>регионального государственного надзора за обеспечением</w:t>
            </w:r>
            <w:r>
              <w:rPr>
                <w:b w:val="0"/>
              </w:rPr>
              <w:t xml:space="preserve"> </w:t>
            </w:r>
            <w:r w:rsidRPr="00555B3C">
              <w:rPr>
                <w:b w:val="0"/>
              </w:rPr>
              <w:t>сохранности автомобильных дорог регионального</w:t>
            </w:r>
            <w:r>
              <w:rPr>
                <w:b w:val="0"/>
              </w:rPr>
              <w:t xml:space="preserve"> и межмуниципального значения С</w:t>
            </w:r>
            <w:r w:rsidRPr="00555B3C">
              <w:rPr>
                <w:b w:val="0"/>
              </w:rPr>
              <w:t>аратовской области</w:t>
            </w:r>
            <w:r>
              <w:rPr>
                <w:b w:val="0"/>
              </w:rPr>
              <w:t>»</w:t>
            </w:r>
          </w:p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D2565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дорожного хозяйства Саратовской области от 21 июля 2014 г. №</w:t>
            </w:r>
            <w:r w:rsidRPr="0036448C">
              <w:rPr>
                <w:rFonts w:ascii="Times New Roman" w:hAnsi="Times New Roman" w:cs="Times New Roman"/>
                <w:sz w:val="24"/>
                <w:szCs w:val="24"/>
              </w:rPr>
              <w:t>01-02-08/16</w:t>
            </w:r>
          </w:p>
          <w:p w:rsidR="005D2565" w:rsidRPr="004D2908" w:rsidRDefault="005D2565" w:rsidP="00343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gramStart"/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уполномоченные представители, физические лица</w:t>
            </w:r>
          </w:p>
        </w:tc>
        <w:tc>
          <w:tcPr>
            <w:tcW w:w="269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 Регламента</w:t>
            </w:r>
            <w:r w:rsidRPr="004D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565" w:rsidRPr="004D2908" w:rsidTr="00343166">
        <w:trPr>
          <w:jc w:val="center"/>
        </w:trPr>
        <w:tc>
          <w:tcPr>
            <w:tcW w:w="372" w:type="dxa"/>
          </w:tcPr>
          <w:p w:rsidR="005D2565" w:rsidRDefault="005D2565" w:rsidP="0034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«О порядке осуществления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временных ограничения или прекращения движения  транспортных средств по автомобильным дорогам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межмуниципального значения, местного значения  в Саратовской области»</w:t>
            </w:r>
          </w:p>
        </w:tc>
        <w:tc>
          <w:tcPr>
            <w:tcW w:w="2353" w:type="dxa"/>
          </w:tcPr>
          <w:p w:rsidR="005D2565" w:rsidRPr="000C00F6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 </w:t>
            </w:r>
            <w:r w:rsidRPr="000C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21 декабря 2011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C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726-П</w:t>
            </w:r>
          </w:p>
          <w:p w:rsidR="005D2565" w:rsidRDefault="005D2565" w:rsidP="00343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bCs/>
              </w:rPr>
            </w:pPr>
          </w:p>
          <w:p w:rsidR="005D2565" w:rsidRPr="004D2908" w:rsidRDefault="005D2565" w:rsidP="00343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2565" w:rsidRPr="00E31E71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proofErr w:type="gramStart"/>
            <w:r w:rsidRPr="00E31E7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E31E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уполномоченные представители, физические лица</w:t>
            </w:r>
          </w:p>
        </w:tc>
        <w:tc>
          <w:tcPr>
            <w:tcW w:w="2693" w:type="dxa"/>
          </w:tcPr>
          <w:p w:rsidR="005D2565" w:rsidRPr="004D2908" w:rsidRDefault="005D2565" w:rsidP="005D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п.3-12.</w:t>
            </w:r>
          </w:p>
        </w:tc>
      </w:tr>
    </w:tbl>
    <w:p w:rsidR="005D2565" w:rsidRDefault="005D2565" w:rsidP="005D2565">
      <w:pPr>
        <w:pStyle w:val="ConsPlusNormal"/>
        <w:rPr>
          <w:rFonts w:ascii="Times New Roman" w:hAnsi="Times New Roman" w:cs="Times New Roman"/>
        </w:rPr>
      </w:pPr>
    </w:p>
    <w:p w:rsidR="005D2565" w:rsidRDefault="005D2565" w:rsidP="005D2565">
      <w:pPr>
        <w:pStyle w:val="ConsPlusNormal"/>
        <w:rPr>
          <w:rFonts w:ascii="Times New Roman" w:hAnsi="Times New Roman" w:cs="Times New Roman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Default="005D2565" w:rsidP="00C21777">
      <w:pPr>
        <w:jc w:val="both"/>
        <w:rPr>
          <w:b w:val="0"/>
        </w:rPr>
      </w:pP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</w:t>
      </w:r>
    </w:p>
    <w:p w:rsidR="005D2565" w:rsidRP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56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D2565" w:rsidRDefault="005D2565" w:rsidP="005D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2565">
        <w:rPr>
          <w:rFonts w:ascii="Times New Roman" w:hAnsi="Times New Roman" w:cs="Times New Roman"/>
          <w:sz w:val="28"/>
          <w:szCs w:val="28"/>
        </w:rPr>
        <w:t>т __________________ № ____________</w:t>
      </w:r>
    </w:p>
    <w:p w:rsidR="005D2565" w:rsidRDefault="005D2565" w:rsidP="005D2565">
      <w:pPr>
        <w:jc w:val="center"/>
      </w:pPr>
    </w:p>
    <w:p w:rsidR="005D2565" w:rsidRDefault="005D2565" w:rsidP="005D2565">
      <w:pPr>
        <w:jc w:val="center"/>
      </w:pPr>
    </w:p>
    <w:p w:rsidR="005D2565" w:rsidRPr="005D2565" w:rsidRDefault="005D2565" w:rsidP="005D2565">
      <w:pPr>
        <w:jc w:val="center"/>
        <w:rPr>
          <w:b w:val="0"/>
        </w:rPr>
      </w:pPr>
      <w:r w:rsidRPr="005D2565">
        <w:rPr>
          <w:b w:val="0"/>
        </w:rPr>
        <w:t>ПРОВЕРОЧНЫЙ ЛИСТ (СПИСОК КОНТРОЛЬНЫХ ВОПРОСОВ)</w:t>
      </w:r>
    </w:p>
    <w:p w:rsidR="005D2565" w:rsidRPr="005D2565" w:rsidRDefault="005D2565" w:rsidP="005D2565">
      <w:pPr>
        <w:rPr>
          <w:b w:val="0"/>
        </w:rPr>
      </w:pPr>
    </w:p>
    <w:p w:rsidR="005D2565" w:rsidRPr="005D2565" w:rsidRDefault="005D2565" w:rsidP="005D2565">
      <w:pPr>
        <w:numPr>
          <w:ilvl w:val="0"/>
          <w:numId w:val="10"/>
        </w:numPr>
        <w:spacing w:line="360" w:lineRule="atLeast"/>
        <w:ind w:left="0" w:firstLine="567"/>
        <w:contextualSpacing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 xml:space="preserve">Проверочный лист (список контрольных вопросов) </w:t>
      </w:r>
      <w:proofErr w:type="gramStart"/>
      <w:r w:rsidRPr="005D2565">
        <w:rPr>
          <w:b w:val="0"/>
          <w:color w:val="000000"/>
        </w:rPr>
        <w:t>–и</w:t>
      </w:r>
      <w:proofErr w:type="gramEnd"/>
      <w:r w:rsidRPr="005D2565">
        <w:rPr>
          <w:b w:val="0"/>
          <w:color w:val="000000"/>
        </w:rPr>
        <w:t>счерпывающий перечень требований, которые могут быть предъявлены проверяемому субъекту в соответствии с действующим законодательством, подлежащих проверке должностными лицами министерства транспорта и дорожного хозяйства Саратовской области, уполномоченными на осуществление контроля за обеспечением сохранности автомобильных дорог регионального и межмуниципального значения Саратовской области (далее – контролирующий орган).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proofErr w:type="gramStart"/>
      <w:r w:rsidRPr="005D2565">
        <w:rPr>
          <w:b w:val="0"/>
          <w:color w:val="000000"/>
        </w:rPr>
        <w:t xml:space="preserve">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требований Федерального закона от 08.11.2007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части обеспечения сохранности автомобильных дорог, составляющих предмет проверки. </w:t>
      </w:r>
      <w:proofErr w:type="gramEnd"/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 xml:space="preserve">Проверочный лист (список контрольных вопросов) </w:t>
      </w:r>
      <w:proofErr w:type="gramStart"/>
      <w:r w:rsidRPr="005D2565">
        <w:rPr>
          <w:b w:val="0"/>
          <w:color w:val="000000"/>
        </w:rPr>
        <w:t>разрабатывается</w:t>
      </w:r>
      <w:proofErr w:type="gramEnd"/>
      <w:r w:rsidRPr="005D2565">
        <w:rPr>
          <w:b w:val="0"/>
          <w:color w:val="000000"/>
        </w:rPr>
        <w:t xml:space="preserve"> и утверждаются министерством транспорта и дорожного хозяйства Саратовской области по типовой форме, согласно приложению к настоящему приказу.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proofErr w:type="gramStart"/>
      <w:r w:rsidRPr="005D2565">
        <w:rPr>
          <w:b w:val="0"/>
          <w:color w:val="000000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5D2565">
        <w:rPr>
          <w:b w:val="0"/>
          <w:color w:val="000000"/>
        </w:rPr>
        <w:t>, а также угрозы чрезвычайных ситуаций природного и техногенного характера.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 xml:space="preserve">Проверочный лист (список контрольных вопросов) размещается на официальном сайте контролирующего органа в </w:t>
      </w:r>
      <w:r w:rsidRPr="005D2565">
        <w:rPr>
          <w:b w:val="0"/>
        </w:rPr>
        <w:t>информационно-телекоммуникационной сети «Интернет»</w:t>
      </w:r>
      <w:r w:rsidRPr="005D2565">
        <w:rPr>
          <w:b w:val="0"/>
          <w:color w:val="000000"/>
        </w:rPr>
        <w:t>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tabs>
          <w:tab w:val="left" w:pos="993"/>
        </w:tabs>
        <w:spacing w:line="360" w:lineRule="atLeast"/>
        <w:ind w:left="0"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 xml:space="preserve"> Проверочный лист (список контрольных вопросов) направляются контролирующим органом проверяемому лицу, </w:t>
      </w:r>
      <w:r w:rsidRPr="005D2565">
        <w:rPr>
          <w:b w:val="0"/>
          <w:bCs/>
          <w:color w:val="000000"/>
        </w:rPr>
        <w:t>одновременно с распоряжениями о проведении проверки</w:t>
      </w:r>
      <w:r w:rsidRPr="005D2565">
        <w:rPr>
          <w:b w:val="0"/>
          <w:color w:val="000000"/>
        </w:rPr>
        <w:t>.</w:t>
      </w:r>
    </w:p>
    <w:p w:rsidR="005D2565" w:rsidRPr="005D2565" w:rsidRDefault="005D2565" w:rsidP="005D2565">
      <w:pPr>
        <w:numPr>
          <w:ilvl w:val="0"/>
          <w:numId w:val="10"/>
        </w:numPr>
        <w:spacing w:line="360" w:lineRule="atLeast"/>
        <w:ind w:left="0" w:firstLine="567"/>
        <w:contextualSpacing/>
        <w:jc w:val="both"/>
        <w:rPr>
          <w:b w:val="0"/>
          <w:color w:val="000000"/>
        </w:rPr>
      </w:pPr>
      <w:proofErr w:type="gramStart"/>
      <w:r w:rsidRPr="005D2565">
        <w:rPr>
          <w:b w:val="0"/>
          <w:color w:val="000000"/>
        </w:rPr>
        <w:lastRenderedPageBreak/>
        <w:t xml:space="preserve">Проверочный лист (список контрольных вопросов) используется как форма отражения проверяющим совместно с представителем проверяемого лица информации в процессе проведения проверки. </w:t>
      </w:r>
      <w:proofErr w:type="gramEnd"/>
    </w:p>
    <w:p w:rsidR="005D2565" w:rsidRPr="005D2565" w:rsidRDefault="005D2565" w:rsidP="005D2565">
      <w:pPr>
        <w:spacing w:line="360" w:lineRule="atLeast"/>
        <w:ind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>В случае, когда положением о виде государственного контроля, порядком организации и проведения государственного контроля, предусмотрена обязанность использования при проведении плановой проверки должностным лицом органа государственного контроля проверочных листов (списков контрольных вопросов), их применение является обязательным.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>При осуществлении выездных проверок заполнение проверочных листов (списков контрольных вопросов) осуществляется в присутствии представителя проверяемого лица.</w:t>
      </w:r>
    </w:p>
    <w:p w:rsidR="005D2565" w:rsidRPr="005D2565" w:rsidRDefault="005D2565" w:rsidP="005D2565">
      <w:pPr>
        <w:widowControl w:val="0"/>
        <w:numPr>
          <w:ilvl w:val="0"/>
          <w:numId w:val="10"/>
        </w:numPr>
        <w:spacing w:line="360" w:lineRule="atLeast"/>
        <w:ind w:left="0" w:firstLine="567"/>
        <w:jc w:val="both"/>
        <w:rPr>
          <w:b w:val="0"/>
          <w:color w:val="000000"/>
        </w:rPr>
      </w:pPr>
      <w:r w:rsidRPr="005D2565">
        <w:rPr>
          <w:b w:val="0"/>
          <w:color w:val="000000"/>
        </w:rPr>
        <w:t>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5D2565" w:rsidRPr="005D2565" w:rsidRDefault="005D2565" w:rsidP="005D2565">
      <w:pPr>
        <w:ind w:firstLine="567"/>
        <w:jc w:val="both"/>
        <w:rPr>
          <w:b w:val="0"/>
        </w:rPr>
      </w:pPr>
      <w:r w:rsidRPr="005D2565">
        <w:rPr>
          <w:b w:val="0"/>
          <w:color w:val="000000"/>
        </w:rPr>
        <w:t>10.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5D2565" w:rsidRPr="005D2565" w:rsidRDefault="005D2565" w:rsidP="00C21777">
      <w:pPr>
        <w:jc w:val="both"/>
        <w:rPr>
          <w:b w:val="0"/>
        </w:rPr>
      </w:pPr>
    </w:p>
    <w:sectPr w:rsidR="005D2565" w:rsidRPr="005D2565" w:rsidSect="00B43D86">
      <w:pgSz w:w="11907" w:h="16840" w:code="9"/>
      <w:pgMar w:top="567" w:right="851" w:bottom="719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136"/>
    <w:multiLevelType w:val="multilevel"/>
    <w:tmpl w:val="16D07C3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11D54561"/>
    <w:multiLevelType w:val="multilevel"/>
    <w:tmpl w:val="AB4AAA9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F609E"/>
    <w:multiLevelType w:val="multilevel"/>
    <w:tmpl w:val="DEE8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B54E08"/>
    <w:multiLevelType w:val="hybridMultilevel"/>
    <w:tmpl w:val="6A628B1A"/>
    <w:lvl w:ilvl="0" w:tplc="659802C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EC6B31"/>
    <w:multiLevelType w:val="hybridMultilevel"/>
    <w:tmpl w:val="6A628B1A"/>
    <w:lvl w:ilvl="0" w:tplc="659802C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9D3869"/>
    <w:multiLevelType w:val="multilevel"/>
    <w:tmpl w:val="5D6695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1057B"/>
    <w:multiLevelType w:val="multilevel"/>
    <w:tmpl w:val="BC049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42E51CF"/>
    <w:multiLevelType w:val="singleLevel"/>
    <w:tmpl w:val="8C8098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05"/>
  <w:displayHorizontalDrawingGridEvery w:val="2"/>
  <w:displayVerticalDrawingGridEvery w:val="2"/>
  <w:noPunctuationKerning/>
  <w:characterSpacingControl w:val="doNotCompress"/>
  <w:compat/>
  <w:rsids>
    <w:rsidRoot w:val="00406D9A"/>
    <w:rsid w:val="000032EC"/>
    <w:rsid w:val="000041E8"/>
    <w:rsid w:val="000317BB"/>
    <w:rsid w:val="000332B5"/>
    <w:rsid w:val="00075E27"/>
    <w:rsid w:val="0009424D"/>
    <w:rsid w:val="000D02E7"/>
    <w:rsid w:val="000E0ACD"/>
    <w:rsid w:val="000F3E7A"/>
    <w:rsid w:val="0010353D"/>
    <w:rsid w:val="00140ACD"/>
    <w:rsid w:val="00144A2A"/>
    <w:rsid w:val="00173F42"/>
    <w:rsid w:val="001A61A0"/>
    <w:rsid w:val="001B64DF"/>
    <w:rsid w:val="001D1E8F"/>
    <w:rsid w:val="00203D53"/>
    <w:rsid w:val="00207231"/>
    <w:rsid w:val="00210A07"/>
    <w:rsid w:val="00214D00"/>
    <w:rsid w:val="00217C6C"/>
    <w:rsid w:val="0022730C"/>
    <w:rsid w:val="002341BD"/>
    <w:rsid w:val="002421C0"/>
    <w:rsid w:val="00253E2E"/>
    <w:rsid w:val="00254EF5"/>
    <w:rsid w:val="002671EE"/>
    <w:rsid w:val="00274BA2"/>
    <w:rsid w:val="00276E60"/>
    <w:rsid w:val="00277A84"/>
    <w:rsid w:val="002A0883"/>
    <w:rsid w:val="002D065F"/>
    <w:rsid w:val="002D6887"/>
    <w:rsid w:val="002E28D5"/>
    <w:rsid w:val="002F4532"/>
    <w:rsid w:val="0032799F"/>
    <w:rsid w:val="003449D3"/>
    <w:rsid w:val="00394B13"/>
    <w:rsid w:val="003A207D"/>
    <w:rsid w:val="003C7BCA"/>
    <w:rsid w:val="003D078F"/>
    <w:rsid w:val="003E4903"/>
    <w:rsid w:val="003F6BCA"/>
    <w:rsid w:val="004015B9"/>
    <w:rsid w:val="00406D9A"/>
    <w:rsid w:val="004114D3"/>
    <w:rsid w:val="004211C0"/>
    <w:rsid w:val="00436F6D"/>
    <w:rsid w:val="00437FFA"/>
    <w:rsid w:val="00447281"/>
    <w:rsid w:val="00451136"/>
    <w:rsid w:val="0046437C"/>
    <w:rsid w:val="00466DDC"/>
    <w:rsid w:val="00481E4C"/>
    <w:rsid w:val="004C5123"/>
    <w:rsid w:val="004E498A"/>
    <w:rsid w:val="00513959"/>
    <w:rsid w:val="00534B4F"/>
    <w:rsid w:val="00543C0F"/>
    <w:rsid w:val="00544187"/>
    <w:rsid w:val="00547472"/>
    <w:rsid w:val="0055588E"/>
    <w:rsid w:val="005651E6"/>
    <w:rsid w:val="00572C02"/>
    <w:rsid w:val="00580916"/>
    <w:rsid w:val="005A4C0B"/>
    <w:rsid w:val="005A4FC8"/>
    <w:rsid w:val="005C6D8C"/>
    <w:rsid w:val="005D2565"/>
    <w:rsid w:val="005E7383"/>
    <w:rsid w:val="005E76F9"/>
    <w:rsid w:val="0060062F"/>
    <w:rsid w:val="006018C3"/>
    <w:rsid w:val="00603462"/>
    <w:rsid w:val="00610C08"/>
    <w:rsid w:val="00663B5D"/>
    <w:rsid w:val="006978C7"/>
    <w:rsid w:val="006E1185"/>
    <w:rsid w:val="006E78B4"/>
    <w:rsid w:val="00717812"/>
    <w:rsid w:val="00735338"/>
    <w:rsid w:val="00741D99"/>
    <w:rsid w:val="007554BC"/>
    <w:rsid w:val="00763110"/>
    <w:rsid w:val="0077056E"/>
    <w:rsid w:val="0077538F"/>
    <w:rsid w:val="00775754"/>
    <w:rsid w:val="007862FA"/>
    <w:rsid w:val="007874F2"/>
    <w:rsid w:val="007A10BD"/>
    <w:rsid w:val="007C5E80"/>
    <w:rsid w:val="007D7E60"/>
    <w:rsid w:val="007E0882"/>
    <w:rsid w:val="007F4D0D"/>
    <w:rsid w:val="00803835"/>
    <w:rsid w:val="008125A5"/>
    <w:rsid w:val="0081468E"/>
    <w:rsid w:val="00814831"/>
    <w:rsid w:val="00835FBA"/>
    <w:rsid w:val="00865587"/>
    <w:rsid w:val="00865917"/>
    <w:rsid w:val="0086617C"/>
    <w:rsid w:val="008931C6"/>
    <w:rsid w:val="008A16B6"/>
    <w:rsid w:val="008A3F33"/>
    <w:rsid w:val="008E4D56"/>
    <w:rsid w:val="008F4958"/>
    <w:rsid w:val="00917599"/>
    <w:rsid w:val="00920035"/>
    <w:rsid w:val="009322F2"/>
    <w:rsid w:val="009371C7"/>
    <w:rsid w:val="00952964"/>
    <w:rsid w:val="009A4CBF"/>
    <w:rsid w:val="009D3066"/>
    <w:rsid w:val="00A21FB4"/>
    <w:rsid w:val="00A261B3"/>
    <w:rsid w:val="00A343B2"/>
    <w:rsid w:val="00A34409"/>
    <w:rsid w:val="00A36AE3"/>
    <w:rsid w:val="00A65CF7"/>
    <w:rsid w:val="00A66B6E"/>
    <w:rsid w:val="00A830DA"/>
    <w:rsid w:val="00A93661"/>
    <w:rsid w:val="00A93B36"/>
    <w:rsid w:val="00AB0EF9"/>
    <w:rsid w:val="00AF7870"/>
    <w:rsid w:val="00B40BE3"/>
    <w:rsid w:val="00B42F53"/>
    <w:rsid w:val="00B43D86"/>
    <w:rsid w:val="00B5102C"/>
    <w:rsid w:val="00B53EBB"/>
    <w:rsid w:val="00B57481"/>
    <w:rsid w:val="00B66AC8"/>
    <w:rsid w:val="00B70B70"/>
    <w:rsid w:val="00B720EC"/>
    <w:rsid w:val="00B7545F"/>
    <w:rsid w:val="00B92391"/>
    <w:rsid w:val="00BA7BDF"/>
    <w:rsid w:val="00BB708D"/>
    <w:rsid w:val="00BC45F2"/>
    <w:rsid w:val="00BE6463"/>
    <w:rsid w:val="00BF57EE"/>
    <w:rsid w:val="00C21777"/>
    <w:rsid w:val="00C37264"/>
    <w:rsid w:val="00C6083E"/>
    <w:rsid w:val="00C64040"/>
    <w:rsid w:val="00C763D9"/>
    <w:rsid w:val="00C91792"/>
    <w:rsid w:val="00C9661E"/>
    <w:rsid w:val="00CA2264"/>
    <w:rsid w:val="00CC0266"/>
    <w:rsid w:val="00D226FC"/>
    <w:rsid w:val="00D3129A"/>
    <w:rsid w:val="00D3240B"/>
    <w:rsid w:val="00D3359F"/>
    <w:rsid w:val="00D5271D"/>
    <w:rsid w:val="00D55757"/>
    <w:rsid w:val="00D66A9E"/>
    <w:rsid w:val="00D77077"/>
    <w:rsid w:val="00D85265"/>
    <w:rsid w:val="00D97F1F"/>
    <w:rsid w:val="00DA0BAC"/>
    <w:rsid w:val="00DA1F07"/>
    <w:rsid w:val="00DB29E9"/>
    <w:rsid w:val="00DD3962"/>
    <w:rsid w:val="00DF5CD7"/>
    <w:rsid w:val="00E2732E"/>
    <w:rsid w:val="00E57E34"/>
    <w:rsid w:val="00E710A9"/>
    <w:rsid w:val="00E75126"/>
    <w:rsid w:val="00E754E8"/>
    <w:rsid w:val="00E8012E"/>
    <w:rsid w:val="00E822DF"/>
    <w:rsid w:val="00EA6687"/>
    <w:rsid w:val="00EC1954"/>
    <w:rsid w:val="00EC59FC"/>
    <w:rsid w:val="00ED7B25"/>
    <w:rsid w:val="00EE1A4D"/>
    <w:rsid w:val="00EE2F62"/>
    <w:rsid w:val="00EF18B5"/>
    <w:rsid w:val="00EF701D"/>
    <w:rsid w:val="00F00173"/>
    <w:rsid w:val="00F0071D"/>
    <w:rsid w:val="00F02D0F"/>
    <w:rsid w:val="00F11436"/>
    <w:rsid w:val="00F421F2"/>
    <w:rsid w:val="00F426F9"/>
    <w:rsid w:val="00F5083D"/>
    <w:rsid w:val="00F53F0E"/>
    <w:rsid w:val="00F62994"/>
    <w:rsid w:val="00F84A30"/>
    <w:rsid w:val="00FE2E8E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2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870"/>
    <w:pPr>
      <w:widowControl w:val="0"/>
      <w:tabs>
        <w:tab w:val="center" w:pos="4844"/>
        <w:tab w:val="right" w:pos="9689"/>
      </w:tabs>
    </w:pPr>
    <w:rPr>
      <w:b w:val="0"/>
      <w:szCs w:val="20"/>
    </w:rPr>
  </w:style>
  <w:style w:type="character" w:customStyle="1" w:styleId="a4">
    <w:name w:val="Верхний колонтитул Знак"/>
    <w:basedOn w:val="a0"/>
    <w:link w:val="a3"/>
    <w:rsid w:val="00917599"/>
    <w:rPr>
      <w:sz w:val="28"/>
    </w:rPr>
  </w:style>
  <w:style w:type="paragraph" w:customStyle="1" w:styleId="ConsPlusNormal">
    <w:name w:val="ConsPlusNormal"/>
    <w:rsid w:val="00C21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5C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5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E8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basedOn w:val="a0"/>
    <w:rsid w:val="00543C0F"/>
  </w:style>
  <w:style w:type="character" w:styleId="HTML">
    <w:name w:val="HTML Definition"/>
    <w:basedOn w:val="a0"/>
    <w:uiPriority w:val="99"/>
    <w:semiHidden/>
    <w:unhideWhenUsed/>
    <w:rsid w:val="00543C0F"/>
    <w:rPr>
      <w:i/>
      <w:iCs/>
    </w:rPr>
  </w:style>
  <w:style w:type="character" w:customStyle="1" w:styleId="3">
    <w:name w:val="Основной текст (3)_"/>
    <w:basedOn w:val="a0"/>
    <w:link w:val="31"/>
    <w:rsid w:val="00803835"/>
    <w:rPr>
      <w:b/>
      <w:bCs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4"/>
    <w:rsid w:val="00803835"/>
    <w:rPr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a0"/>
    <w:rsid w:val="00803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038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1">
    <w:name w:val="Заголовок №1 + Не полужирный"/>
    <w:basedOn w:val="1"/>
    <w:rsid w:val="008038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80383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803835"/>
    <w:pPr>
      <w:widowControl w:val="0"/>
      <w:shd w:val="clear" w:color="auto" w:fill="FFFFFF"/>
      <w:spacing w:line="260" w:lineRule="exact"/>
    </w:pPr>
    <w:rPr>
      <w:bCs/>
      <w:sz w:val="23"/>
      <w:szCs w:val="23"/>
    </w:rPr>
  </w:style>
  <w:style w:type="paragraph" w:customStyle="1" w:styleId="4">
    <w:name w:val="Основной текст4"/>
    <w:basedOn w:val="a"/>
    <w:link w:val="a7"/>
    <w:rsid w:val="00803835"/>
    <w:pPr>
      <w:widowControl w:val="0"/>
      <w:shd w:val="clear" w:color="auto" w:fill="FFFFFF"/>
      <w:spacing w:line="0" w:lineRule="atLeast"/>
      <w:ind w:hanging="800"/>
    </w:pPr>
    <w:rPr>
      <w:b w:val="0"/>
      <w:sz w:val="23"/>
      <w:szCs w:val="23"/>
    </w:rPr>
  </w:style>
  <w:style w:type="paragraph" w:customStyle="1" w:styleId="10">
    <w:name w:val="Заголовок №1"/>
    <w:basedOn w:val="a"/>
    <w:link w:val="1"/>
    <w:rsid w:val="00803835"/>
    <w:pPr>
      <w:widowControl w:val="0"/>
      <w:shd w:val="clear" w:color="auto" w:fill="FFFFFF"/>
      <w:spacing w:line="276" w:lineRule="exact"/>
      <w:jc w:val="both"/>
      <w:outlineLvl w:val="0"/>
    </w:pPr>
    <w:rPr>
      <w:rFonts w:ascii="Arial" w:eastAsia="Arial" w:hAnsi="Arial" w:cs="Arial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30AE-5BB2-4249-A14B-327C14D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Минтранс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kotsyubaVT</dc:creator>
  <cp:lastModifiedBy>VoronovaMV</cp:lastModifiedBy>
  <cp:revision>2</cp:revision>
  <cp:lastPrinted>2016-03-24T05:20:00Z</cp:lastPrinted>
  <dcterms:created xsi:type="dcterms:W3CDTF">2017-08-10T14:23:00Z</dcterms:created>
  <dcterms:modified xsi:type="dcterms:W3CDTF">2017-08-10T14:23:00Z</dcterms:modified>
</cp:coreProperties>
</file>